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3F" w:rsidRDefault="005C7663" w:rsidP="005C7663">
      <w:pPr>
        <w:jc w:val="center"/>
        <w:rPr>
          <w:b/>
          <w:sz w:val="24"/>
        </w:rPr>
      </w:pPr>
      <w:bookmarkStart w:id="0" w:name="_GoBack"/>
      <w:bookmarkEnd w:id="0"/>
      <w:r w:rsidRPr="005C7663">
        <w:rPr>
          <w:b/>
          <w:sz w:val="24"/>
        </w:rPr>
        <w:t>Density Current Experiment: Results Sheet</w:t>
      </w:r>
    </w:p>
    <w:p w:rsidR="00C825FA" w:rsidRDefault="005A6FC6" w:rsidP="005A6FC6">
      <w:pPr>
        <w:ind w:firstLine="720"/>
        <w:rPr>
          <w:b/>
          <w:sz w:val="2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E2FEF1" wp14:editId="745B3705">
                <wp:simplePos x="0" y="0"/>
                <wp:positionH relativeFrom="column">
                  <wp:posOffset>514350</wp:posOffset>
                </wp:positionH>
                <wp:positionV relativeFrom="paragraph">
                  <wp:posOffset>335280</wp:posOffset>
                </wp:positionV>
                <wp:extent cx="4514850" cy="1381125"/>
                <wp:effectExtent l="0" t="0" r="1905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850" cy="1381125"/>
                          <a:chOff x="0" y="0"/>
                          <a:chExt cx="4514850" cy="1381125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575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FC6" w:rsidRPr="00416CA6" w:rsidRDefault="005A6FC6" w:rsidP="005A6FC6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7" name="Group 27"/>
                        <wpg:cNvGrpSpPr/>
                        <wpg:grpSpPr>
                          <a:xfrm>
                            <a:off x="295275" y="0"/>
                            <a:ext cx="4219575" cy="1381125"/>
                            <a:chOff x="0" y="0"/>
                            <a:chExt cx="4219575" cy="1381125"/>
                          </a:xfrm>
                        </wpg:grpSpPr>
                        <wps:wsp>
                          <wps:cNvPr id="21" name="Text Box 21"/>
                          <wps:cNvSpPr txBox="1"/>
                          <wps:spPr>
                            <a:xfrm>
                              <a:off x="1190625" y="981075"/>
                              <a:ext cx="148590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6FC6" w:rsidRPr="00351EC4" w:rsidRDefault="005A6FC6" w:rsidP="005A6FC6">
                                <w:pPr>
                                  <w:rPr>
                                    <w:color w:val="FF0000"/>
                                    <w:sz w:val="28"/>
                                  </w:rPr>
                                </w:pPr>
                                <w:r w:rsidRPr="00351EC4">
                                  <w:rPr>
                                    <w:color w:val="FF0000"/>
                                    <w:sz w:val="28"/>
                                  </w:rPr>
                                  <w:t>Lock gate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" name="Group 26"/>
                          <wpg:cNvGrpSpPr/>
                          <wpg:grpSpPr>
                            <a:xfrm>
                              <a:off x="0" y="0"/>
                              <a:ext cx="4219575" cy="1381125"/>
                              <a:chOff x="0" y="0"/>
                              <a:chExt cx="4219575" cy="1381125"/>
                            </a:xfrm>
                          </wpg:grpSpPr>
                          <wps:wsp>
                            <wps:cNvPr id="30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6250" y="1085850"/>
                                <a:ext cx="3714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6FC6" w:rsidRPr="00416CA6" w:rsidRDefault="005A6FC6" w:rsidP="005A6FC6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416CA6">
                                    <w:rPr>
                                      <w:sz w:val="28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4219575" cy="1085850"/>
                                <a:chOff x="0" y="0"/>
                                <a:chExt cx="4219575" cy="1085850"/>
                              </a:xfrm>
                            </wpg:grpSpPr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209550" y="0"/>
                                  <a:ext cx="4010025" cy="876300"/>
                                  <a:chOff x="0" y="0"/>
                                  <a:chExt cx="4010025" cy="876300"/>
                                </a:xfrm>
                              </wpg:grpSpPr>
                              <wps:wsp>
                                <wps:cNvPr id="17" name="Rectangle 17"/>
                                <wps:cNvSpPr/>
                                <wps:spPr>
                                  <a:xfrm>
                                    <a:off x="0" y="266700"/>
                                    <a:ext cx="4010025" cy="60896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Rectangle 1"/>
                                <wps:cNvSpPr/>
                                <wps:spPr>
                                  <a:xfrm>
                                    <a:off x="0" y="0"/>
                                    <a:ext cx="4010025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Straight Connector 14"/>
                                <wps:cNvCnPr/>
                                <wps:spPr>
                                  <a:xfrm flipV="1">
                                    <a:off x="809625" y="0"/>
                                    <a:ext cx="0" cy="876299"/>
                                  </a:xfrm>
                                  <a:prstGeom prst="line">
                                    <a:avLst/>
                                  </a:prstGeom>
                                  <a:ln w="5715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5" name="Straight Arrow Connector 15"/>
                              <wps:cNvCnPr/>
                              <wps:spPr>
                                <a:xfrm>
                                  <a:off x="200025" y="1085850"/>
                                  <a:ext cx="80962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Arrow Connector 18"/>
                              <wps:cNvCnPr/>
                              <wps:spPr>
                                <a:xfrm flipV="1">
                                  <a:off x="0" y="266700"/>
                                  <a:ext cx="0" cy="6096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Arrow Connector 23"/>
                              <wps:cNvCnPr/>
                              <wps:spPr>
                                <a:xfrm flipH="1" flipV="1">
                                  <a:off x="1085850" y="733425"/>
                                  <a:ext cx="238125" cy="276225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E2FEF1" id="Group 28" o:spid="_x0000_s1026" style="position:absolute;left:0;text-align:left;margin-left:40.5pt;margin-top:26.4pt;width:355.5pt;height:108.75pt;z-index:251659264" coordsize="45148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tSgYAAN4hAAAOAAAAZHJzL2Uyb0RvYy54bWzsWtty2zYQfe9M/wHD90YkdedEzrhOnHbG&#10;TTxx2jzDFChxQgIsCFtyv767uJAUTfoiXzJ17QeaFwAEFnvOnl3q7bttnpFLJstU8IUXvPE9wngs&#10;lilfLbw/vx7/MvNIqShf0kxwtvCuWOm9O/j5p7ebImKhWItsySSBQXgZbYqFt1aqiAaDMl6znJZv&#10;RME4PEyEzKmCS7kaLCXdwOh5Ngh9fzLYCLkspIhZWcLd9+ahd6DHTxIWq89JUjJFsoUHc1P6KPXx&#10;HI+Dg7c0WklarNPYToPuMYucphxeWg31nipKLmR6bag8jaUoRaLexCIfiCRJY6bXAKsJ/NZqPkpx&#10;Uei1rKLNqqjMBKZt2WnvYeNPl6eSpMuFF8JOcZrDHunXErgG42yKVQRtPsrirDiV9sbKXOF6t4nM&#10;8T+shGy1Wa8qs7KtIjHcHI2D0WwM1o/hWTCcBUE4NoaP17A71/rF6w+39By4Fw9wftV0NgU4UVnb&#10;qXyYnc7WtGDa/CXawNopmDs7fcUF/iq2JDSW0q3QTERt4TasVbtEWZyI+HtJuDhaU75ih1KKzZrR&#10;JUwvwJ6wiKorWryMShzkfPOHWMJ20Asl9ECdth758/HUmtMZfDgNRnBP2zucj0PzvDIajQpZqo9M&#10;5ARPFp4EmOg30MuTUuGM6ia4uVwcp1kG92mUcbJZeDDmWHdoPMlTBUjO0nzhzXz8M1uMC/3Al7qz&#10;omlmzuEFGbcrx8WaZavt+RYaogXOxfIKbCCFQSwwDJyshfzHIxtA68Ir/76gknkk+52DHefBaITw&#10;1hej8TSEC9l8ct58QnkMQy085RFzeqQ0JZi1HoK9k1SboZ6JnSt4l8GE9jlzWrtGOHWuYSE0NY5x&#10;LwjZDSMdOAoDvdd74KinZ+USPwBHYeCMVeNIw6GBhhpI1i2Mrzj0V7QTBHN/Ai6JRpvPAr8NCOSf&#10;OXjk0yFiMgSC28GKdXEaMR2GLLAcuo2Xl+oqYwZWX1gCNKwpFG/oAMiOMkkuKYQuGseMK8MWCB1o&#10;ja0SgOV9Otr22NXM6j6dqx76zYKrqnOeciH16lvTXn53U05Mewd5s240BmJex59q71vQL4v4OAWa&#10;OqGlOqUSojPsI/LBZzgkmQA6EvbMI8gQXfcflz/4RX4kYFfAg2F2+hT5RmXuNJEi/wbC5BBZCx71&#10;EQ4BYROzw0PdCARBQdUJPytiFzqQnr9uv1FZWKZWQPGfhAtMNGoRtmmL+8PFA2hs4pBpaWyyB43B&#10;ql86gw39iu9rCjOmquJ5zWC4K08lBUZTYD9j8cCfjVFs6YD7EgSBEafOrC1yeFxc98H0wYCCyLQj&#10;rbVeexRpvRPYm1t/q7Tu6dkrCazOvqZ5Rq21jfYgixBErPXflueOICvyMbJj7jCbToZOV966vu6O&#10;vct7jsyhoosvILghFcgYCaxErAjjZqFjMB5OJlNnBwfxHUNN/Nl8op2sWm+t6O8o+lGfN6S/lTM6&#10;V6kVe5eACbuUgBMwmgXXdMmMrhm7RAGGr7SDzj+6NY7NqLA60CeOnlvjZJUs69U4LdJ6SYomVtLJ&#10;G5tE/WBN8xw4dozXgLGLT5AMnrlCicnj0eM7M/e7Md3+AG7k5iZrhyTJJimlyNIl5vQajrtoUlun&#10;2RutXtHfk+G8on+3hPI/QH8leM6UpOlqrciR4BwiupAksOpHh/Mjbiumu0RAkiwt/nIpni2czvy5&#10;K2C0eAFCvtU+4XyONNPPCFnKsV55LS3EUh/eNjQwngadNCBX51W94fi4GZhrtrg7D9whUneHeFNG&#10;qcRAV/3juUN8TYm3hHjcHSxq6DJhXVMzxZ6nr0xXaUblmbrW3PRPm3nc5J/oKdYr4QuLFt+gvTvz&#10;Sue16KDabft9s7RgqbBiHKRVwKg9VUem2vEa8tB4RL0njTBFI1tuJuqqwNI5ltoRMzSytef2g1eH&#10;1nW863U5o1l3HNp6dvUZ6mk+r1Sfofqd2H6ZusmJO0m2P3uyJDsBFjaJ1asj/ycKzDUL3IeZn8WR&#10;w6FLE3odGZoAwHA2kDbcpBZ+07XmLt3gaBmLrdPhcOS+rLqyQAifW135JIQqoXn+eN6NXwODEKsR&#10;1wn7LoLilZh3Shn7+XNTadx4Dj8i0PrR/uABf6XQvNZRoP5ZxsG/AAAA//8DAFBLAwQUAAYACAAA&#10;ACEAzb/kpeAAAAAJAQAADwAAAGRycy9kb3ducmV2LnhtbEyPwUrDQBCG74LvsIzgzW6SUltjJqUU&#10;9VQEW0G8bZNpEpqdDdltkr6940mPM//wz/dl68m2aqDeN44R4lkEirhwZcMVwufh9WEFygfDpWkd&#10;E8KVPKzz25vMpKUb+YOGfaiUlLBPDUIdQpdq7YuarPEz1xFLdnK9NUHGvtJlb0Ypt61OouhRW9Ow&#10;fKhNR9uaivP+YhHeRjNu5vHLsDufttfvw+L9axcT4v3dtHkGFWgKf8fwiy/okAvT0V249KpFWMWi&#10;EhAWiRhIvnxKZHFESJbRHHSe6f8G+Q8AAAD//wMAUEsBAi0AFAAGAAgAAAAhALaDOJL+AAAA4QEA&#10;ABMAAAAAAAAAAAAAAAAAAAAAAFtDb250ZW50X1R5cGVzXS54bWxQSwECLQAUAAYACAAAACEAOP0h&#10;/9YAAACUAQAACwAAAAAAAAAAAAAAAAAvAQAAX3JlbHMvLnJlbHNQSwECLQAUAAYACAAAACEA+25p&#10;7UoGAADeIQAADgAAAAAAAAAAAAAAAAAuAgAAZHJzL2Uyb0RvYy54bWxQSwECLQAUAAYACAAAACEA&#10;zb/kpeAAAAAJAQAADwAAAAAAAAAAAAAAAACkCAAAZHJzL2Rvd25yZXYueG1sUEsFBgAAAAAEAAQA&#10;8wAAALE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4095;width:371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5A6FC6" w:rsidRPr="00416CA6" w:rsidRDefault="005A6FC6" w:rsidP="005A6FC6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H</w:t>
                        </w:r>
                      </w:p>
                    </w:txbxContent>
                  </v:textbox>
                </v:shape>
                <v:group id="Group 27" o:spid="_x0000_s1028" style="position:absolute;left:2952;width:42196;height:13811" coordsize="42195,13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Text Box 21" o:spid="_x0000_s1029" type="#_x0000_t202" style="position:absolute;left:11906;top:9810;width:1485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  <v:textbox>
                      <w:txbxContent>
                        <w:p w:rsidR="005A6FC6" w:rsidRPr="00351EC4" w:rsidRDefault="005A6FC6" w:rsidP="005A6FC6">
                          <w:pPr>
                            <w:rPr>
                              <w:color w:val="FF0000"/>
                              <w:sz w:val="28"/>
                            </w:rPr>
                          </w:pPr>
                          <w:r w:rsidRPr="00351EC4">
                            <w:rPr>
                              <w:color w:val="FF0000"/>
                              <w:sz w:val="28"/>
                            </w:rPr>
                            <w:t>Lock gate</w:t>
                          </w:r>
                        </w:p>
                      </w:txbxContent>
                    </v:textbox>
                  </v:shape>
                  <v:group id="Group 26" o:spid="_x0000_s1030" style="position:absolute;width:42195;height:13811" coordsize="42195,13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Text Box 2" o:spid="_x0000_s1031" type="#_x0000_t202" style="position:absolute;left:4762;top:10858;width:371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<v:textbox>
                        <w:txbxContent>
                          <w:p w:rsidR="005A6FC6" w:rsidRPr="00416CA6" w:rsidRDefault="005A6FC6" w:rsidP="005A6FC6">
                            <w:pPr>
                              <w:rPr>
                                <w:sz w:val="28"/>
                              </w:rPr>
                            </w:pPr>
                            <w:r w:rsidRPr="00416CA6">
                              <w:rPr>
                                <w:sz w:val="2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group id="Group 25" o:spid="_x0000_s1032" style="position:absolute;width:42195;height:10858" coordsize="42195,10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group id="Group 24" o:spid="_x0000_s1033" style="position:absolute;left:2095;width:40100;height:8763" coordsize="40100,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<v:rect id="Rectangle 17" o:spid="_x0000_s1034" style="position:absolute;top:2667;width:40100;height:6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I5MIA&#10;AADbAAAADwAAAGRycy9kb3ducmV2LnhtbERPTWsCMRC9F/wPYQRvNWuhtqxG0ULFY7Uiehs242Zx&#10;MwmbrLv215tCobd5vM+ZL3tbixs1oXKsYDLOQBAXTldcKjh8fz6/gwgRWWPtmBTcKcByMXiaY65d&#10;xzu67WMpUgiHHBWYGH0uZSgMWQxj54kTd3GNxZhgU0rdYJfCbS1fsmwqLVacGgx6+jBUXPetVeA3&#10;h6/zxax9N70fXzd92Z5+qlap0bBfzUBE6uO/+M+91Wn+G/z+k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IjkwgAAANsAAAAPAAAAAAAAAAAAAAAAAJgCAABkcnMvZG93&#10;bnJldi54bWxQSwUGAAAAAAQABAD1AAAAhwMAAAAA&#10;" fillcolor="#4f81bd [3204]" stroked="f" strokeweight="2pt"/>
                        <v:rect id="Rectangle 1" o:spid="_x0000_s1035" style="position:absolute;width:40100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AjMEA&#10;AADaAAAADwAAAGRycy9kb3ducmV2LnhtbERPTWvCQBC9C/0PyxR6000tiKRZRawtVbyY9uJtkh2z&#10;wexsyG5j/PeuIPQ0PN7nZMvBNqKnzteOFbxOEhDEpdM1Vwp+fz7HcxA+IGtsHJOCK3lYLp5GGaba&#10;XfhAfR4qEUPYp6jAhNCmUvrSkEU/cS1x5E6usxgi7CqpO7zEcNvIaZLMpMWaY4PBltaGynP+ZxWc&#10;2uJtfzwck7zY7tabL23kR2+UenkeVu8gAg3hX/xwf+s4H+6v3K9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wQIzBAAAA2gAAAA8AAAAAAAAAAAAAAAAAmAIAAGRycy9kb3du&#10;cmV2LnhtbFBLBQYAAAAABAAEAPUAAACGAwAAAAA=&#10;" filled="f" strokecolor="black [3213]" strokeweight="1.5pt"/>
                        <v:line id="Straight Connector 14" o:spid="_x0000_s1036" style="position:absolute;flip:y;visibility:visible;mso-wrap-style:square" from="8096,0" to="8096,8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XM1cEAAADbAAAADwAAAGRycy9kb3ducmV2LnhtbERPTWvCQBC9F/oflil4q5uWIm3MJpRA&#10;S1E81CribciO2WB2NmS3Jv57VxC8zeN9TlaMthUn6n3jWMHLNAFBXDndcK1g8/f1/A7CB2SNrWNS&#10;cCYPRf74kGGq3cC/dFqHWsQQ9ikqMCF0qZS+MmTRT11HHLmD6y2GCPta6h6HGG5b+ZokM2mx4dhg&#10;sKPSUHVc/1sFKyqb7x0uznXY7j6Gpe7Q4F6pydP4OQcRaAx38c39o+P8N7j+Eg+Q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BczVwQAAANsAAAAPAAAAAAAAAAAAAAAA&#10;AKECAABkcnMvZG93bnJldi54bWxQSwUGAAAAAAQABAD5AAAAjwMAAAAA&#10;" strokecolor="red" strokeweight="4.5pt"/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5" o:spid="_x0000_s1037" type="#_x0000_t32" style="position:absolute;left:2000;top:10858;width:80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mss8EAAADbAAAADwAAAGRycy9kb3ducmV2LnhtbERP24rCMBB9F/yHMMK+aWq9UKpRFkHw&#10;aXetfsDYjG2xmXSbVOvfb4QF3+ZwrrPe9qYWd2pdZVnBdBKBIM6trrhQcD7txwkI55E11pZJwZMc&#10;bDfDwRpTbR98pHvmCxFC2KWooPS+SaV0eUkG3cQ2xIG72tagD7AtpG7xEcJNLeMoWkqDFYeGEhva&#10;lZTfss4oSHz3Xf8+51+X28/uGM2mcZfMYqU+Rv3nCoSn3r/F/+6DDvMX8PolHCA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WayzwQAAANsAAAAPAAAAAAAAAAAAAAAA&#10;AKECAABkcnMvZG93bnJldi54bWxQSwUGAAAAAAQABAD5AAAAjwMAAAAA&#10;" strokecolor="black [3213]">
                        <v:stroke startarrow="open" endarrow="open"/>
                      </v:shape>
                      <v:shape id="Straight Arrow Connector 18" o:spid="_x0000_s1038" type="#_x0000_t32" style="position:absolute;top:2667;width:0;height:60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Au8IAAADbAAAADwAAAGRycy9kb3ducmV2LnhtbESPQW/CMAyF75P4D5GRuI2UHdBWCAgh&#10;IRCXCcaBo9WYtCJxSpPR7t/Ph0m72XrP731erofg1ZO61EQ2MJsWoIiraBt2Bi5fu9d3UCkjW/SR&#10;ycAPJVivRi9LLG3s+UTPc3ZKQjiVaKDOuS21TlVNAdM0tsSi3WIXMMvaOW077CU8eP1WFHMdsGFp&#10;qLGlbU3V/fwdDGjvjpcPp0+7T9vT/nH1MdxnxkzGw2YBKtOQ/81/1wcr+AIrv8gAe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qAu8IAAADbAAAADwAAAAAAAAAAAAAA&#10;AAChAgAAZHJzL2Rvd25yZXYueG1sUEsFBgAAAAAEAAQA+QAAAJADAAAAAA==&#10;" strokecolor="black [3213]">
                        <v:stroke startarrow="open" endarrow="open"/>
                      </v:shape>
                      <v:shape id="Straight Arrow Connector 23" o:spid="_x0000_s1039" type="#_x0000_t32" style="position:absolute;left:10858;top:7334;width:2381;height:276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e9EcUAAADbAAAADwAAAGRycy9kb3ducmV2LnhtbESPQWsCMRSE7wX/Q3hCL6UmbqHo1igi&#10;LApFStVLb6+b52Zx87LdRF3/vSkUehxm5htmtuhdIy7UhdqzhvFIgSAuvam50nDYF88TECEiG2w8&#10;k4YbBVjMBw8zzI2/8idddrESCcIhRw02xjaXMpSWHIaRb4mTd/Sdw5hkV0nT4TXBXSMzpV6lw5rT&#10;gsWWVpbK0+7sNKy32dO0VraY/rxPtt9rNS6/PgqtH4f98g1EpD7+h//aG6Mhe4HfL+kH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me9EcUAAADbAAAADwAAAAAAAAAA&#10;AAAAAAChAgAAZHJzL2Rvd25yZXYueG1sUEsFBgAAAAAEAAQA+QAAAJMDAAAAAA==&#10;" strokecolor="red" strokeweight="1pt">
                        <v:stroke endarrow="open"/>
                      </v:shape>
                    </v:group>
                  </v:group>
                </v:group>
              </v:group>
            </w:pict>
          </mc:Fallback>
        </mc:AlternateContent>
      </w:r>
      <w:r>
        <w:rPr>
          <w:sz w:val="24"/>
        </w:rPr>
        <w:t>Experimental Setup:</w:t>
      </w:r>
    </w:p>
    <w:p w:rsidR="005A6FC6" w:rsidRDefault="005A6FC6" w:rsidP="005C7663">
      <w:pPr>
        <w:jc w:val="center"/>
        <w:rPr>
          <w:b/>
          <w:sz w:val="24"/>
        </w:rPr>
      </w:pPr>
    </w:p>
    <w:p w:rsidR="005A6FC6" w:rsidRDefault="005A6FC6" w:rsidP="005C7663">
      <w:pPr>
        <w:jc w:val="center"/>
        <w:rPr>
          <w:b/>
          <w:sz w:val="24"/>
        </w:rPr>
      </w:pPr>
    </w:p>
    <w:p w:rsidR="005A6FC6" w:rsidRDefault="005A6FC6" w:rsidP="005C7663">
      <w:pPr>
        <w:jc w:val="center"/>
        <w:rPr>
          <w:b/>
          <w:sz w:val="24"/>
        </w:rPr>
      </w:pPr>
    </w:p>
    <w:p w:rsidR="005A6FC6" w:rsidRDefault="005A6FC6" w:rsidP="005C7663">
      <w:pPr>
        <w:jc w:val="center"/>
        <w:rPr>
          <w:b/>
          <w:sz w:val="24"/>
        </w:rPr>
      </w:pPr>
    </w:p>
    <w:p w:rsidR="005A6FC6" w:rsidRDefault="005A6FC6" w:rsidP="005C7663">
      <w:pPr>
        <w:jc w:val="center"/>
        <w:rPr>
          <w:b/>
          <w:sz w:val="24"/>
        </w:rPr>
      </w:pPr>
    </w:p>
    <w:p w:rsidR="005C7663" w:rsidRDefault="005C7663" w:rsidP="005C766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Calculate the volume of water behind the lock gate.</w:t>
      </w:r>
    </w:p>
    <w:p w:rsidR="005C7663" w:rsidRDefault="005C7663" w:rsidP="005C7663">
      <w:pPr>
        <w:ind w:left="360"/>
        <w:rPr>
          <w:sz w:val="24"/>
        </w:rPr>
      </w:pPr>
      <w:r>
        <w:rPr>
          <w:sz w:val="24"/>
        </w:rPr>
        <w:t>Measurements:</w:t>
      </w:r>
      <w:r>
        <w:rPr>
          <w:sz w:val="24"/>
        </w:rPr>
        <w:tab/>
        <w:t xml:space="preserve">(a) depth of water </w:t>
      </w:r>
      <w:r>
        <w:rPr>
          <w:sz w:val="24"/>
        </w:rPr>
        <w:tab/>
      </w:r>
      <w:r>
        <w:rPr>
          <w:sz w:val="24"/>
        </w:rPr>
        <w:tab/>
        <w:t xml:space="preserve">H = </w:t>
      </w:r>
    </w:p>
    <w:p w:rsidR="005C7663" w:rsidRDefault="005C7663" w:rsidP="005C7663">
      <w:pPr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(b) width of tank </w:t>
      </w:r>
      <w:r>
        <w:rPr>
          <w:sz w:val="24"/>
        </w:rPr>
        <w:tab/>
      </w:r>
      <w:r>
        <w:rPr>
          <w:sz w:val="24"/>
        </w:rPr>
        <w:tab/>
        <w:t>W =</w:t>
      </w:r>
    </w:p>
    <w:p w:rsidR="005C7663" w:rsidRDefault="005C7663" w:rsidP="005C7663">
      <w:pPr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(c) length (to lock gate)</w:t>
      </w:r>
      <w:r>
        <w:rPr>
          <w:sz w:val="24"/>
        </w:rPr>
        <w:tab/>
        <w:t>L =</w:t>
      </w:r>
    </w:p>
    <w:p w:rsidR="005C7663" w:rsidRDefault="005C7663" w:rsidP="005C7663">
      <w:pPr>
        <w:ind w:left="360"/>
        <w:rPr>
          <w:sz w:val="24"/>
        </w:rPr>
      </w:pPr>
    </w:p>
    <w:p w:rsidR="00FC0305" w:rsidRDefault="00FC0305" w:rsidP="005C7663">
      <w:pPr>
        <w:ind w:left="360"/>
        <w:rPr>
          <w:sz w:val="24"/>
        </w:rPr>
      </w:pPr>
    </w:p>
    <w:p w:rsidR="00FC0305" w:rsidRDefault="00FC0305" w:rsidP="005C7663">
      <w:pPr>
        <w:ind w:left="360"/>
        <w:rPr>
          <w:sz w:val="24"/>
        </w:rPr>
      </w:pPr>
    </w:p>
    <w:p w:rsidR="00FC0305" w:rsidRDefault="00FC0305" w:rsidP="005C7663">
      <w:pPr>
        <w:ind w:left="360"/>
        <w:rPr>
          <w:sz w:val="24"/>
        </w:rPr>
      </w:pPr>
    </w:p>
    <w:p w:rsidR="00FC0305" w:rsidRPr="005C7663" w:rsidRDefault="00FC0305" w:rsidP="005C7663">
      <w:pPr>
        <w:ind w:left="360"/>
        <w:rPr>
          <w:sz w:val="24"/>
        </w:rPr>
      </w:pPr>
    </w:p>
    <w:p w:rsidR="00026455" w:rsidRDefault="005C7663" w:rsidP="005C766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Calculate the mass of salt required</w:t>
      </w:r>
      <w:r w:rsidR="00EE2D60">
        <w:rPr>
          <w:sz w:val="24"/>
        </w:rPr>
        <w:t xml:space="preserve"> (in grams)</w:t>
      </w:r>
      <w:r>
        <w:rPr>
          <w:sz w:val="24"/>
        </w:rPr>
        <w:t xml:space="preserve"> so that the</w:t>
      </w:r>
      <w:r w:rsidR="00026455">
        <w:rPr>
          <w:sz w:val="24"/>
        </w:rPr>
        <w:t xml:space="preserve"> water behind the lock gate is 0.5</w:t>
      </w:r>
      <w:r>
        <w:rPr>
          <w:sz w:val="24"/>
        </w:rPr>
        <w:t>% denser than the water in the rest of the tank.</w:t>
      </w:r>
      <w:r w:rsidR="00026455">
        <w:rPr>
          <w:sz w:val="24"/>
        </w:rPr>
        <w:t xml:space="preserve">  </w:t>
      </w:r>
    </w:p>
    <w:p w:rsidR="005C7663" w:rsidRPr="00026455" w:rsidRDefault="00026455" w:rsidP="00026455">
      <w:pPr>
        <w:ind w:left="720"/>
        <w:rPr>
          <w:sz w:val="24"/>
        </w:rPr>
      </w:pPr>
      <w:r w:rsidRPr="00026455">
        <w:rPr>
          <w:b/>
          <w:sz w:val="24"/>
        </w:rPr>
        <w:t>Useful information</w:t>
      </w:r>
      <w:r>
        <w:rPr>
          <w:sz w:val="24"/>
        </w:rPr>
        <w:t xml:space="preserve">: A 0.5% density excess </w:t>
      </w:r>
      <w:r w:rsidRPr="00026455">
        <w:rPr>
          <w:sz w:val="24"/>
        </w:rPr>
        <w:t xml:space="preserve"> require</w:t>
      </w:r>
      <w:r>
        <w:rPr>
          <w:sz w:val="24"/>
        </w:rPr>
        <w:t>s adding</w:t>
      </w:r>
      <w:r w:rsidRPr="00026455">
        <w:rPr>
          <w:sz w:val="24"/>
        </w:rPr>
        <w:t xml:space="preserve"> 7 g</w:t>
      </w:r>
      <w:r w:rsidR="00EE2D60">
        <w:rPr>
          <w:sz w:val="24"/>
        </w:rPr>
        <w:t>rams</w:t>
      </w:r>
      <w:r w:rsidRPr="00026455">
        <w:rPr>
          <w:sz w:val="24"/>
        </w:rPr>
        <w:t xml:space="preserve"> of salt per litre of water</w:t>
      </w:r>
      <w:r>
        <w:rPr>
          <w:sz w:val="24"/>
        </w:rPr>
        <w:t xml:space="preserve">.  </w:t>
      </w:r>
    </w:p>
    <w:p w:rsidR="005C7663" w:rsidRDefault="005C7663" w:rsidP="005C7663">
      <w:pPr>
        <w:rPr>
          <w:sz w:val="24"/>
        </w:rPr>
      </w:pPr>
    </w:p>
    <w:p w:rsidR="00FC0305" w:rsidRDefault="00FC0305" w:rsidP="005C7663">
      <w:pPr>
        <w:rPr>
          <w:sz w:val="24"/>
        </w:rPr>
      </w:pPr>
    </w:p>
    <w:p w:rsidR="00FC0305" w:rsidRDefault="00FC0305" w:rsidP="005C7663">
      <w:pPr>
        <w:rPr>
          <w:sz w:val="24"/>
        </w:rPr>
      </w:pPr>
    </w:p>
    <w:p w:rsidR="00FC0305" w:rsidRDefault="00FC0305" w:rsidP="005C7663">
      <w:pPr>
        <w:rPr>
          <w:sz w:val="24"/>
        </w:rPr>
      </w:pPr>
    </w:p>
    <w:p w:rsidR="00FC0305" w:rsidRDefault="00FC0305" w:rsidP="005C7663">
      <w:pPr>
        <w:rPr>
          <w:sz w:val="24"/>
        </w:rPr>
      </w:pPr>
    </w:p>
    <w:p w:rsidR="00FC0305" w:rsidRDefault="00FC0305" w:rsidP="005C7663">
      <w:pPr>
        <w:rPr>
          <w:sz w:val="24"/>
        </w:rPr>
      </w:pPr>
    </w:p>
    <w:p w:rsidR="00FC0305" w:rsidRDefault="00FC0305" w:rsidP="005C7663">
      <w:pPr>
        <w:rPr>
          <w:sz w:val="24"/>
        </w:rPr>
      </w:pPr>
    </w:p>
    <w:p w:rsidR="00FC0305" w:rsidRPr="005C7663" w:rsidRDefault="00FC0305" w:rsidP="005C7663">
      <w:pPr>
        <w:rPr>
          <w:sz w:val="24"/>
        </w:rPr>
      </w:pPr>
    </w:p>
    <w:p w:rsidR="005C7663" w:rsidRDefault="005C7663" w:rsidP="005C7663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Conduct the experiment.  </w:t>
      </w:r>
    </w:p>
    <w:p w:rsidR="005C7663" w:rsidRDefault="005C7663" w:rsidP="005C7663">
      <w:pPr>
        <w:ind w:left="360"/>
        <w:rPr>
          <w:sz w:val="24"/>
        </w:rPr>
      </w:pPr>
      <w:r>
        <w:rPr>
          <w:sz w:val="24"/>
        </w:rPr>
        <w:t xml:space="preserve">Measurements: </w:t>
      </w:r>
      <w:r>
        <w:rPr>
          <w:sz w:val="24"/>
        </w:rPr>
        <w:tab/>
        <w:t xml:space="preserve">(a) height of density current D = </w:t>
      </w:r>
    </w:p>
    <w:p w:rsidR="005C7663" w:rsidRDefault="005C7663" w:rsidP="005C7663">
      <w:pPr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(b) distance</w:t>
      </w:r>
      <w:r w:rsidR="00C825FA">
        <w:rPr>
          <w:sz w:val="24"/>
        </w:rPr>
        <w:t xml:space="preserve"> using for (c).  d</w:t>
      </w:r>
      <w:r>
        <w:rPr>
          <w:sz w:val="24"/>
        </w:rPr>
        <w:t xml:space="preserve"> = </w:t>
      </w:r>
    </w:p>
    <w:p w:rsidR="005C7663" w:rsidRDefault="005C7663" w:rsidP="00FC0305">
      <w:pPr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(c) time taken to move distance d.  t =</w:t>
      </w:r>
    </w:p>
    <w:p w:rsidR="00FC0305" w:rsidRDefault="00FC0305" w:rsidP="00FC0305">
      <w:pPr>
        <w:ind w:left="360"/>
        <w:rPr>
          <w:sz w:val="24"/>
        </w:rPr>
      </w:pPr>
      <w:r>
        <w:rPr>
          <w:sz w:val="24"/>
        </w:rPr>
        <w:t>Notes:</w:t>
      </w:r>
    </w:p>
    <w:p w:rsidR="00FC0305" w:rsidRDefault="00FC0305" w:rsidP="005C7663">
      <w:pPr>
        <w:rPr>
          <w:sz w:val="24"/>
        </w:rPr>
      </w:pPr>
    </w:p>
    <w:p w:rsidR="00FC0305" w:rsidRDefault="00FC0305" w:rsidP="005C7663">
      <w:pPr>
        <w:rPr>
          <w:sz w:val="24"/>
        </w:rPr>
      </w:pPr>
    </w:p>
    <w:p w:rsidR="00FC0305" w:rsidRPr="005C7663" w:rsidRDefault="00FC0305" w:rsidP="005C7663">
      <w:pPr>
        <w:rPr>
          <w:sz w:val="24"/>
        </w:rPr>
      </w:pPr>
    </w:p>
    <w:p w:rsidR="00955E6E" w:rsidRDefault="00955E6E" w:rsidP="00955E6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Use your measurements to c</w:t>
      </w:r>
      <w:r w:rsidR="005C7663">
        <w:rPr>
          <w:sz w:val="24"/>
        </w:rPr>
        <w:t>alculate the speed of the density current.</w:t>
      </w:r>
    </w:p>
    <w:p w:rsidR="00955E6E" w:rsidRDefault="00955E6E" w:rsidP="00955E6E">
      <w:pPr>
        <w:rPr>
          <w:sz w:val="24"/>
        </w:rPr>
      </w:pPr>
    </w:p>
    <w:p w:rsidR="00955E6E" w:rsidRDefault="00955E6E" w:rsidP="00955E6E">
      <w:pPr>
        <w:rPr>
          <w:sz w:val="24"/>
        </w:rPr>
      </w:pPr>
    </w:p>
    <w:p w:rsidR="00955E6E" w:rsidRDefault="00955E6E" w:rsidP="00955E6E">
      <w:pPr>
        <w:rPr>
          <w:sz w:val="24"/>
        </w:rPr>
      </w:pPr>
    </w:p>
    <w:p w:rsidR="00955E6E" w:rsidRDefault="00955E6E" w:rsidP="00955E6E">
      <w:pPr>
        <w:rPr>
          <w:sz w:val="24"/>
        </w:rPr>
      </w:pPr>
    </w:p>
    <w:p w:rsidR="00955E6E" w:rsidRPr="00955E6E" w:rsidRDefault="00532A8B" w:rsidP="00955E6E">
      <w:pPr>
        <w:rPr>
          <w:sz w:val="24"/>
        </w:rPr>
      </w:pPr>
      <w:r>
        <w:rPr>
          <w:sz w:val="24"/>
        </w:rPr>
        <w:t xml:space="preserve"> </w:t>
      </w:r>
    </w:p>
    <w:p w:rsidR="00955E6E" w:rsidRPr="00955E6E" w:rsidRDefault="00955E6E" w:rsidP="00955E6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does your measured value compare with the theoretical speed?  The theoretical speed is calculated from:</w:t>
      </w:r>
      <w:r>
        <w:rPr>
          <w:sz w:val="24"/>
        </w:rPr>
        <w:br/>
      </w:r>
      <m:oMathPara>
        <m:oMath>
          <m:r>
            <w:rPr>
              <w:rFonts w:ascii="Cambria Math" w:hAnsi="Cambria Math"/>
              <w:sz w:val="24"/>
            </w:rPr>
            <m:t>U=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</m:den>
          </m:f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gD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</w:rPr>
                            <m:t>∆ρ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</w:rPr>
                            <m:t>ρ</m:t>
                          </m:r>
                        </m:den>
                      </m:f>
                    </m:e>
                  </m:d>
                </m:e>
              </m:d>
            </m:e>
          </m:rad>
        </m:oMath>
      </m:oMathPara>
    </w:p>
    <w:p w:rsidR="00955E6E" w:rsidRPr="00955E6E" w:rsidRDefault="00955E6E" w:rsidP="00955E6E">
      <w:pPr>
        <w:pStyle w:val="ListParagraph"/>
        <w:rPr>
          <w:sz w:val="24"/>
        </w:rPr>
      </w:pPr>
      <w:r>
        <w:rPr>
          <w:rFonts w:eastAsiaTheme="minorEastAsia"/>
          <w:sz w:val="24"/>
        </w:rPr>
        <w:t>where g = 9.8 ms</w:t>
      </w:r>
      <w:r w:rsidRPr="00955E6E">
        <w:rPr>
          <w:rFonts w:eastAsiaTheme="minorEastAsia"/>
          <w:sz w:val="24"/>
          <w:vertAlign w:val="superscript"/>
        </w:rPr>
        <w:t>-2</w:t>
      </w:r>
      <w:r>
        <w:rPr>
          <w:rFonts w:eastAsiaTheme="minorEastAsia"/>
          <w:sz w:val="24"/>
        </w:rPr>
        <w:t xml:space="preserve">, and </w:t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∆ρ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ρ</m:t>
            </m:r>
          </m:den>
        </m:f>
      </m:oMath>
      <w:r>
        <w:rPr>
          <w:rFonts w:eastAsiaTheme="minorEastAsia"/>
          <w:sz w:val="24"/>
        </w:rPr>
        <w:t>=0.005</w:t>
      </w:r>
    </w:p>
    <w:sectPr w:rsidR="00955E6E" w:rsidRPr="00955E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F70" w:rsidRDefault="006E7F70" w:rsidP="006E7F70">
      <w:pPr>
        <w:spacing w:after="0" w:line="240" w:lineRule="auto"/>
      </w:pPr>
      <w:r>
        <w:separator/>
      </w:r>
    </w:p>
  </w:endnote>
  <w:endnote w:type="continuationSeparator" w:id="0">
    <w:p w:rsidR="006E7F70" w:rsidRDefault="006E7F70" w:rsidP="006E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F70" w:rsidRDefault="006E7F70" w:rsidP="006E7F70">
      <w:pPr>
        <w:spacing w:after="0" w:line="240" w:lineRule="auto"/>
      </w:pPr>
      <w:r>
        <w:separator/>
      </w:r>
    </w:p>
  </w:footnote>
  <w:footnote w:type="continuationSeparator" w:id="0">
    <w:p w:rsidR="006E7F70" w:rsidRDefault="006E7F70" w:rsidP="006E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70" w:rsidRDefault="006E7F70">
    <w:pPr>
      <w:pStyle w:val="Header"/>
    </w:pPr>
    <w:r>
      <w:t>Work Experience Programme February 2014</w:t>
    </w:r>
    <w:r>
      <w:ptab w:relativeTo="margin" w:alignment="center" w:leader="none"/>
    </w:r>
    <w:r>
      <w:ptab w:relativeTo="margin" w:alignment="right" w:leader="none"/>
    </w:r>
    <w:r>
      <w:t>Emma Irvine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95B5B"/>
    <w:multiLevelType w:val="hybridMultilevel"/>
    <w:tmpl w:val="ECE8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63"/>
    <w:rsid w:val="00026455"/>
    <w:rsid w:val="00532A8B"/>
    <w:rsid w:val="005A6FC6"/>
    <w:rsid w:val="005C7663"/>
    <w:rsid w:val="006E7F70"/>
    <w:rsid w:val="009440D1"/>
    <w:rsid w:val="00955E6E"/>
    <w:rsid w:val="00B94D74"/>
    <w:rsid w:val="00BE1447"/>
    <w:rsid w:val="00C825FA"/>
    <w:rsid w:val="00EE2D60"/>
    <w:rsid w:val="00FB5404"/>
    <w:rsid w:val="00F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D66D0F-4C4F-4028-B3FC-D6A4E7CD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66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5E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E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F70"/>
  </w:style>
  <w:style w:type="paragraph" w:styleId="Footer">
    <w:name w:val="footer"/>
    <w:basedOn w:val="Normal"/>
    <w:link w:val="FooterChar"/>
    <w:uiPriority w:val="99"/>
    <w:unhideWhenUsed/>
    <w:rsid w:val="006E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gb902035</dc:creator>
  <cp:lastModifiedBy>Emma Ann Irvine</cp:lastModifiedBy>
  <cp:revision>2</cp:revision>
  <cp:lastPrinted>2014-02-20T17:53:00Z</cp:lastPrinted>
  <dcterms:created xsi:type="dcterms:W3CDTF">2014-06-17T14:42:00Z</dcterms:created>
  <dcterms:modified xsi:type="dcterms:W3CDTF">2014-06-17T14:42:00Z</dcterms:modified>
</cp:coreProperties>
</file>