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  <w:sz w:val="48"/>
          <w:szCs w:val="48"/>
        </w:rPr>
      </w:pPr>
      <w:r>
        <w:rPr>
          <w:b/>
          <w:sz w:val="48"/>
          <w:szCs w:val="48"/>
        </w:rPr>
        <w:t>Intensive data-assimilation course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University of Reading, 3-4 March 2016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rFonts w:cs="Times New Roman" w:ascii="Times" w:hAnsi="Times"/>
          <w:b/>
          <w:sz w:val="44"/>
          <w:szCs w:val="44"/>
        </w:rPr>
      </w:pPr>
      <w:r>
        <w:rPr>
          <w:rFonts w:cs="Times New Roman" w:ascii="Times" w:hAnsi="Times"/>
          <w:b/>
          <w:sz w:val="44"/>
          <w:szCs w:val="44"/>
        </w:rPr>
        <w:t>Thursday 3 March</w:t>
      </w:r>
    </w:p>
    <w:p>
      <w:pPr>
        <w:pStyle w:val="Normal"/>
        <w:rPr>
          <w:rFonts w:cs="Times New Roman" w:ascii="Times" w:hAnsi="Times"/>
          <w:b/>
        </w:rPr>
      </w:pPr>
      <w:r>
        <w:rPr>
          <w:rFonts w:cs="Times New Roman" w:ascii="Times" w:hAnsi="Times"/>
          <w:b/>
        </w:rPr>
      </w:r>
    </w:p>
    <w:p>
      <w:pPr>
        <w:pStyle w:val="Normal"/>
        <w:rPr>
          <w:rFonts w:cs="Times New Roman" w:ascii="Times" w:hAnsi="Times"/>
          <w:i/>
          <w:sz w:val="32"/>
          <w:szCs w:val="32"/>
        </w:rPr>
      </w:pPr>
      <w:r>
        <w:rPr>
          <w:rFonts w:cs="Times New Roman" w:ascii="Times" w:hAnsi="Times"/>
          <w:b/>
          <w:sz w:val="32"/>
          <w:szCs w:val="32"/>
        </w:rPr>
        <w:t>Lyle G74</w:t>
      </w:r>
      <w:r>
        <w:rPr>
          <w:rFonts w:cs="Times New Roman" w:ascii="Times" w:hAnsi="Times"/>
          <w:sz w:val="32"/>
          <w:szCs w:val="32"/>
        </w:rPr>
        <w:br/>
        <w:t>9:30   Registration with coffee/tea</w:t>
        <w:br/>
        <w:t xml:space="preserve">10:00 Introduction to Data Assimilation  </w:t>
        <w:tab/>
      </w:r>
      <w:r>
        <w:rPr>
          <w:rFonts w:cs="Times New Roman" w:ascii="Times" w:hAnsi="Times"/>
          <w:i/>
          <w:sz w:val="32"/>
          <w:szCs w:val="32"/>
        </w:rPr>
        <w:t>Javier Amezcua</w:t>
      </w:r>
    </w:p>
    <w:p>
      <w:pPr>
        <w:pStyle w:val="Normal"/>
        <w:rPr>
          <w:rFonts w:cs="Times New Roman" w:ascii="Times" w:hAnsi="Times"/>
          <w:sz w:val="32"/>
          <w:szCs w:val="32"/>
        </w:rPr>
      </w:pPr>
      <w:r>
        <w:rPr>
          <w:rFonts w:cs="Times New Roman" w:ascii="Times" w:hAnsi="Times"/>
          <w:sz w:val="32"/>
          <w:szCs w:val="32"/>
        </w:rPr>
        <w:t>11:00 Coffee/tea</w:t>
      </w:r>
    </w:p>
    <w:p>
      <w:pPr>
        <w:pStyle w:val="Normal"/>
        <w:rPr>
          <w:rFonts w:cs="Times New Roman" w:ascii="Times" w:hAnsi="Times"/>
          <w:sz w:val="32"/>
          <w:szCs w:val="32"/>
        </w:rPr>
      </w:pPr>
      <w:r>
        <w:rPr>
          <w:rFonts w:cs="Times New Roman" w:ascii="Times" w:hAnsi="Times"/>
          <w:sz w:val="32"/>
          <w:szCs w:val="32"/>
        </w:rPr>
        <w:t>11:30 Introduction to Data Assimilation</w:t>
        <w:tab/>
      </w:r>
      <w:r>
        <w:rPr>
          <w:rFonts w:cs="Times New Roman" w:ascii="Times" w:hAnsi="Times"/>
          <w:i/>
          <w:sz w:val="32"/>
          <w:szCs w:val="32"/>
        </w:rPr>
        <w:t>Javier Amezcua</w:t>
      </w:r>
      <w:r>
        <w:rPr>
          <w:rFonts w:cs="Times New Roman" w:ascii="Times" w:hAnsi="Times"/>
          <w:sz w:val="32"/>
          <w:szCs w:val="32"/>
        </w:rPr>
        <w:br/>
        <w:t>12:15 lunch</w:t>
      </w:r>
    </w:p>
    <w:p>
      <w:pPr>
        <w:pStyle w:val="Normal"/>
        <w:rPr>
          <w:rFonts w:cs="Times New Roman" w:ascii="Times" w:hAnsi="Times"/>
          <w:sz w:val="32"/>
          <w:szCs w:val="32"/>
        </w:rPr>
      </w:pPr>
      <w:r>
        <w:rPr>
          <w:rFonts w:cs="Times New Roman" w:ascii="Times" w:hAnsi="Times"/>
          <w:sz w:val="32"/>
          <w:szCs w:val="32"/>
        </w:rPr>
      </w:r>
    </w:p>
    <w:p>
      <w:pPr>
        <w:pStyle w:val="Normal"/>
        <w:rPr>
          <w:rFonts w:cs="Times New Roman" w:ascii="Times" w:hAnsi="Times"/>
          <w:i/>
          <w:sz w:val="32"/>
          <w:szCs w:val="32"/>
        </w:rPr>
      </w:pPr>
      <w:r>
        <w:rPr>
          <w:rFonts w:cs="Times New Roman" w:ascii="Times" w:hAnsi="Times"/>
          <w:b/>
          <w:sz w:val="32"/>
          <w:szCs w:val="32"/>
        </w:rPr>
        <w:t>URS 2s14</w:t>
      </w:r>
      <w:r>
        <w:rPr>
          <w:rFonts w:cs="Times New Roman" w:ascii="Times" w:hAnsi="Times"/>
          <w:sz w:val="32"/>
          <w:szCs w:val="32"/>
        </w:rPr>
        <w:br/>
        <w:t>13:00 Variational data-assimilation methods</w:t>
        <w:tab/>
      </w:r>
      <w:r>
        <w:rPr>
          <w:rFonts w:cs="Times New Roman" w:ascii="Times" w:hAnsi="Times"/>
          <w:i/>
          <w:sz w:val="32"/>
          <w:szCs w:val="32"/>
        </w:rPr>
        <w:t>Amos Lawless</w:t>
      </w:r>
    </w:p>
    <w:p>
      <w:pPr>
        <w:pStyle w:val="Normal"/>
        <w:rPr>
          <w:rFonts w:cs="Times New Roman" w:ascii="Times" w:hAnsi="Times"/>
          <w:sz w:val="32"/>
          <w:szCs w:val="32"/>
        </w:rPr>
      </w:pPr>
      <w:r>
        <w:rPr>
          <w:rFonts w:cs="Times New Roman" w:ascii="Times" w:hAnsi="Times"/>
          <w:sz w:val="32"/>
          <w:szCs w:val="32"/>
        </w:rPr>
        <w:t>14:30 Coffee/tea</w:t>
      </w:r>
    </w:p>
    <w:p>
      <w:pPr>
        <w:pStyle w:val="Normal"/>
        <w:ind w:left="5760" w:right="0" w:hanging="5760"/>
        <w:rPr>
          <w:rFonts w:cs="Times New Roman" w:ascii="Times" w:hAnsi="Times"/>
          <w:i/>
          <w:sz w:val="32"/>
          <w:szCs w:val="32"/>
        </w:rPr>
      </w:pPr>
      <w:r>
        <w:rPr>
          <w:rFonts w:cs="Times New Roman" w:ascii="Times" w:hAnsi="Times"/>
          <w:sz w:val="32"/>
          <w:szCs w:val="32"/>
        </w:rPr>
        <w:t>15:00 Variational data-assimilation methods</w:t>
        <w:tab/>
      </w:r>
      <w:r>
        <w:rPr>
          <w:rFonts w:cs="Times New Roman" w:ascii="Times" w:hAnsi="Times"/>
          <w:i/>
          <w:sz w:val="32"/>
          <w:szCs w:val="32"/>
        </w:rPr>
        <w:t>Amos Lawless and Ross Bannister</w:t>
      </w:r>
    </w:p>
    <w:p>
      <w:pPr>
        <w:pStyle w:val="Normal"/>
        <w:ind w:left="2160" w:right="0" w:hanging="2160"/>
        <w:rPr>
          <w:rFonts w:cs="Times New Roman" w:ascii="Times" w:hAnsi="Times"/>
          <w:sz w:val="32"/>
          <w:szCs w:val="32"/>
        </w:rPr>
      </w:pPr>
      <w:r>
        <w:rPr>
          <w:rFonts w:cs="Times New Roman" w:ascii="Times" w:hAnsi="Times"/>
          <w:sz w:val="32"/>
          <w:szCs w:val="32"/>
        </w:rPr>
        <w:t>17:00 Drinks and canapés</w:t>
      </w:r>
    </w:p>
    <w:p>
      <w:pPr>
        <w:pStyle w:val="Normal"/>
        <w:rPr>
          <w:rFonts w:cs="Times New Roman" w:ascii="Times" w:hAnsi="Times"/>
          <w:sz w:val="32"/>
          <w:szCs w:val="32"/>
        </w:rPr>
      </w:pPr>
      <w:r>
        <w:rPr>
          <w:rFonts w:cs="Times New Roman" w:ascii="Times" w:hAnsi="Times"/>
          <w:sz w:val="32"/>
          <w:szCs w:val="32"/>
        </w:rPr>
      </w:r>
    </w:p>
    <w:p>
      <w:pPr>
        <w:pStyle w:val="Normal"/>
        <w:rPr>
          <w:rFonts w:eastAsia="Times New Roman" w:cs="Times New Roman" w:ascii="Times" w:hAnsi="Times"/>
          <w:b/>
          <w:sz w:val="44"/>
          <w:szCs w:val="44"/>
        </w:rPr>
      </w:pPr>
      <w:r>
        <w:rPr>
          <w:rFonts w:eastAsia="Times New Roman" w:cs="Times New Roman" w:ascii="Times" w:hAnsi="Times"/>
          <w:b/>
          <w:sz w:val="44"/>
          <w:szCs w:val="44"/>
        </w:rPr>
        <w:t xml:space="preserve">Friday </w:t>
      </w:r>
      <w:bookmarkStart w:id="0" w:name="_GoBack"/>
      <w:bookmarkEnd w:id="0"/>
      <w:r>
        <w:rPr>
          <w:rFonts w:eastAsia="Times New Roman" w:cs="Times New Roman" w:ascii="Times" w:hAnsi="Times"/>
          <w:b/>
          <w:sz w:val="44"/>
          <w:szCs w:val="44"/>
        </w:rPr>
        <w:t>4 March</w:t>
      </w:r>
    </w:p>
    <w:p>
      <w:pPr>
        <w:pStyle w:val="Normal"/>
        <w:rPr>
          <w:rFonts w:eastAsia="Times New Roman" w:cs="Times New Roman" w:ascii="Times" w:hAnsi="Times"/>
          <w:sz w:val="32"/>
          <w:szCs w:val="32"/>
        </w:rPr>
      </w:pPr>
      <w:r>
        <w:rPr>
          <w:rFonts w:eastAsia="Times New Roman" w:cs="Times New Roman" w:ascii="Times" w:hAnsi="Times"/>
          <w:sz w:val="32"/>
          <w:szCs w:val="32"/>
        </w:rPr>
      </w:r>
    </w:p>
    <w:p>
      <w:pPr>
        <w:pStyle w:val="Normal"/>
        <w:rPr>
          <w:rFonts w:eastAsia="Times New Roman" w:cs="Times New Roman" w:ascii="Times" w:hAnsi="Times"/>
          <w:i/>
          <w:sz w:val="32"/>
          <w:szCs w:val="32"/>
        </w:rPr>
      </w:pPr>
      <w:r>
        <w:rPr>
          <w:rFonts w:eastAsia="Times New Roman" w:cs="Times New Roman" w:ascii="Times" w:hAnsi="Times"/>
          <w:b/>
          <w:sz w:val="32"/>
          <w:szCs w:val="32"/>
        </w:rPr>
        <w:t>Maths 113</w:t>
      </w:r>
      <w:r>
        <w:rPr>
          <w:rFonts w:eastAsia="Times New Roman" w:cs="Times New Roman" w:ascii="Times" w:hAnsi="Times"/>
          <w:sz w:val="32"/>
          <w:szCs w:val="32"/>
        </w:rPr>
        <w:br/>
        <w:t xml:space="preserve">9:00  Ensemble Kalman Filter methods </w:t>
        <w:tab/>
      </w:r>
      <w:r>
        <w:rPr>
          <w:rFonts w:eastAsia="Times New Roman" w:cs="Times New Roman" w:ascii="Times" w:hAnsi="Times"/>
          <w:i/>
          <w:sz w:val="32"/>
          <w:szCs w:val="32"/>
        </w:rPr>
        <w:t>Alison Fowler</w:t>
      </w:r>
    </w:p>
    <w:p>
      <w:pPr>
        <w:pStyle w:val="Normal"/>
        <w:rPr>
          <w:rFonts w:eastAsia="Times New Roman" w:cs="Times New Roman" w:ascii="Times" w:hAnsi="Times"/>
          <w:sz w:val="32"/>
          <w:szCs w:val="32"/>
        </w:rPr>
      </w:pPr>
      <w:r>
        <w:rPr>
          <w:rFonts w:eastAsia="Times New Roman" w:cs="Times New Roman" w:ascii="Times" w:hAnsi="Times"/>
          <w:sz w:val="32"/>
          <w:szCs w:val="32"/>
        </w:rPr>
        <w:t>10:00 Coffee/Tea</w:t>
      </w:r>
    </w:p>
    <w:p>
      <w:pPr>
        <w:pStyle w:val="Normal"/>
        <w:rPr>
          <w:rFonts w:eastAsia="Times New Roman" w:cs="Times New Roman" w:ascii="Times" w:hAnsi="Times"/>
          <w:i/>
          <w:sz w:val="32"/>
          <w:szCs w:val="32"/>
        </w:rPr>
      </w:pPr>
      <w:r>
        <w:rPr>
          <w:rFonts w:eastAsia="Times New Roman" w:cs="Times New Roman" w:ascii="Times" w:hAnsi="Times"/>
          <w:sz w:val="32"/>
          <w:szCs w:val="32"/>
        </w:rPr>
        <w:t>10:30 Ensemble Kalman Filter Methods</w:t>
        <w:tab/>
      </w:r>
      <w:r>
        <w:rPr>
          <w:rFonts w:eastAsia="Times New Roman" w:cs="Times New Roman" w:ascii="Times" w:hAnsi="Times"/>
          <w:i/>
          <w:sz w:val="32"/>
          <w:szCs w:val="32"/>
        </w:rPr>
        <w:t>Ross Bannister</w:t>
      </w:r>
    </w:p>
    <w:p>
      <w:pPr>
        <w:pStyle w:val="Normal"/>
        <w:rPr>
          <w:rFonts w:eastAsia="Times New Roman" w:cs="Times New Roman" w:ascii="Times" w:hAnsi="Times"/>
          <w:sz w:val="32"/>
          <w:szCs w:val="32"/>
        </w:rPr>
      </w:pPr>
      <w:r>
        <w:rPr>
          <w:rFonts w:eastAsia="Times New Roman" w:cs="Times New Roman" w:ascii="Times" w:hAnsi="Times"/>
          <w:sz w:val="32"/>
          <w:szCs w:val="32"/>
        </w:rPr>
        <w:t>11:30 Coffee/Tea</w:t>
      </w:r>
    </w:p>
    <w:p>
      <w:pPr>
        <w:pStyle w:val="Normal"/>
        <w:rPr>
          <w:rFonts w:eastAsia="Times New Roman" w:cs="Times New Roman" w:ascii="Times" w:hAnsi="Times"/>
          <w:sz w:val="32"/>
          <w:szCs w:val="32"/>
        </w:rPr>
      </w:pPr>
      <w:r>
        <w:rPr>
          <w:rFonts w:eastAsia="Times New Roman" w:cs="Times New Roman" w:ascii="Times" w:hAnsi="Times"/>
          <w:sz w:val="32"/>
          <w:szCs w:val="32"/>
        </w:rPr>
      </w:r>
    </w:p>
    <w:p>
      <w:pPr>
        <w:pStyle w:val="Normal"/>
        <w:rPr>
          <w:rFonts w:eastAsia="Times New Roman" w:cs="Times New Roman" w:ascii="Times" w:hAnsi="Times"/>
          <w:i/>
          <w:sz w:val="32"/>
          <w:szCs w:val="32"/>
        </w:rPr>
      </w:pPr>
      <w:r>
        <w:rPr>
          <w:rFonts w:eastAsia="Times New Roman" w:cs="Times New Roman" w:ascii="Times" w:hAnsi="Times"/>
          <w:b/>
          <w:sz w:val="32"/>
          <w:szCs w:val="32"/>
        </w:rPr>
        <w:t>Miller G19</w:t>
      </w:r>
      <w:r>
        <w:rPr>
          <w:rFonts w:eastAsia="Times New Roman" w:cs="Times New Roman" w:ascii="Times" w:hAnsi="Times"/>
          <w:sz w:val="32"/>
          <w:szCs w:val="32"/>
        </w:rPr>
        <w:br/>
        <w:t xml:space="preserve">12:00 Hybrid methods </w:t>
        <w:tab/>
        <w:tab/>
        <w:tab/>
      </w:r>
      <w:r>
        <w:rPr>
          <w:rFonts w:eastAsia="Times New Roman" w:cs="Times New Roman" w:ascii="Times" w:hAnsi="Times"/>
          <w:i/>
          <w:sz w:val="32"/>
          <w:szCs w:val="32"/>
        </w:rPr>
        <w:t>Peter Jan van Leeuwen</w:t>
      </w:r>
      <w:r>
        <w:rPr>
          <w:rFonts w:eastAsia="Times New Roman" w:cs="Times New Roman" w:ascii="Times" w:hAnsi="Times"/>
          <w:sz w:val="32"/>
          <w:szCs w:val="32"/>
        </w:rPr>
        <w:br/>
        <w:t>13:00 lunch</w:t>
        <w:br/>
        <w:t>14:00 Hybrid methods</w:t>
        <w:tab/>
        <w:tab/>
        <w:tab/>
      </w:r>
      <w:r>
        <w:rPr>
          <w:rFonts w:eastAsia="Times New Roman" w:cs="Times New Roman" w:ascii="Times" w:hAnsi="Times"/>
          <w:i/>
          <w:sz w:val="32"/>
          <w:szCs w:val="32"/>
        </w:rPr>
        <w:t>Peter Jan van Leeuwen</w:t>
      </w:r>
    </w:p>
    <w:p>
      <w:pPr>
        <w:pStyle w:val="Normal"/>
        <w:rPr>
          <w:rFonts w:eastAsia="Times New Roman" w:cs="Times New Roman" w:ascii="Times" w:hAnsi="Times"/>
          <w:sz w:val="32"/>
          <w:szCs w:val="32"/>
        </w:rPr>
      </w:pPr>
      <w:r>
        <w:rPr>
          <w:rFonts w:eastAsia="Times New Roman" w:cs="Times New Roman" w:ascii="Times" w:hAnsi="Times"/>
          <w:sz w:val="32"/>
          <w:szCs w:val="32"/>
        </w:rPr>
        <w:t>15:00 Coffee/Tea</w:t>
        <w:br/>
        <w:t>15:30 Particle filter methods</w:t>
        <w:tab/>
        <w:tab/>
      </w:r>
      <w:r>
        <w:rPr>
          <w:rFonts w:eastAsia="Times New Roman" w:cs="Times New Roman" w:ascii="Times" w:hAnsi="Times"/>
          <w:i/>
          <w:sz w:val="32"/>
          <w:szCs w:val="32"/>
        </w:rPr>
        <w:t>Peter Jan van Leeuwen</w:t>
      </w:r>
      <w:r>
        <w:rPr>
          <w:rFonts w:eastAsia="Times New Roman" w:cs="Times New Roman" w:ascii="Times" w:hAnsi="Times"/>
          <w:sz w:val="32"/>
          <w:szCs w:val="32"/>
        </w:rPr>
        <w:br/>
        <w:t>16:30 End of course, Certificates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mbria" w:hAnsi="Cambria" w:eastAsia="Droid Sans Fallback" w:cs=""/>
        <w:sz w:val="24"/>
        <w:szCs w:val="24"/>
        <w:lang w:val="en-US" w:eastAsia="en-US" w:bidi="ar-SA"/>
      </w:rPr>
    </w:rPrDefault>
    <w:pPrDefault>
      <w:pPr/>
    </w:pPrDefault>
  </w:docDefaults>
  <w:latentStyles w:count="276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Droid Sans Fallback" w:cs=""/>
      <w:color w:val="auto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LibreOffice/4.2.7.2$Linux_x86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2016-03-01T12:55:00Z</dcterms:created>
  <dc:creator>Peter van leeuwen</dc:creator>
  <dc:language>en-GB</dc:language>
  <cp:lastModifiedBy>Peter van leeuwen</cp:lastModifiedBy>
  <dcterms:modified xsi:type="dcterms:W3CDTF">2016-03-01T13:09:00Z</dcterms:modified>
  <cp:revision>1</cp:revision>
</cp:coreProperties>
</file>